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55C4" w14:textId="0907FB2D" w:rsidR="00051AF0" w:rsidRPr="00EA41F7" w:rsidRDefault="00000000">
      <w:pPr>
        <w:pStyle w:val="BodyText"/>
        <w:tabs>
          <w:tab w:val="left" w:pos="7920"/>
        </w:tabs>
        <w:spacing w:line="232" w:lineRule="auto"/>
        <w:ind w:left="109" w:right="131" w:firstLine="4"/>
        <w:jc w:val="both"/>
        <w:rPr>
          <w:spacing w:val="-2"/>
          <w:sz w:val="24"/>
          <w:szCs w:val="24"/>
        </w:rPr>
      </w:pPr>
      <w:r w:rsidRPr="00EA41F7">
        <w:rPr>
          <w:w w:val="95"/>
          <w:sz w:val="24"/>
          <w:szCs w:val="24"/>
        </w:rPr>
        <w:t>Na</w:t>
      </w:r>
      <w:r w:rsidRPr="00EA41F7">
        <w:rPr>
          <w:spacing w:val="-8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osnovu člana</w:t>
      </w:r>
      <w:r w:rsidRPr="00EA41F7">
        <w:rPr>
          <w:spacing w:val="-3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38</w:t>
      </w:r>
      <w:r w:rsidRPr="00EA41F7">
        <w:rPr>
          <w:spacing w:val="-6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stav 1</w:t>
      </w:r>
      <w:r w:rsidRPr="00EA41F7">
        <w:rPr>
          <w:spacing w:val="-13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tačka 10</w:t>
      </w:r>
      <w:r w:rsidRPr="00EA41F7">
        <w:rPr>
          <w:spacing w:val="-4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Zakona o</w:t>
      </w:r>
      <w:r w:rsidRPr="00EA41F7">
        <w:rPr>
          <w:spacing w:val="-6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lokalnoj</w:t>
      </w:r>
      <w:r w:rsidRPr="00EA41F7">
        <w:rPr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samoupravi („SI.</w:t>
      </w:r>
      <w:r w:rsidRPr="00EA41F7">
        <w:rPr>
          <w:spacing w:val="-4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list</w:t>
      </w:r>
      <w:r w:rsidRPr="00EA41F7">
        <w:rPr>
          <w:spacing w:val="-2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Crne Gore“, br.</w:t>
      </w:r>
      <w:r w:rsidRPr="00EA41F7">
        <w:rPr>
          <w:spacing w:val="-3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02/18, 34/19, 38/20, 50/22, 84/22), člana 39</w:t>
      </w:r>
      <w:r w:rsidRPr="00EA41F7">
        <w:rPr>
          <w:spacing w:val="40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Statuta Opštine Tivat („SI.</w:t>
      </w:r>
      <w:r w:rsidRPr="00EA41F7">
        <w:rPr>
          <w:spacing w:val="-4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list Crne Gore- opštinski propisi”</w:t>
      </w:r>
      <w:r w:rsidR="002E27B4" w:rsidRPr="00EA41F7">
        <w:rPr>
          <w:w w:val="95"/>
          <w:sz w:val="24"/>
          <w:szCs w:val="24"/>
        </w:rPr>
        <w:t>,</w:t>
      </w:r>
      <w:r w:rsidRPr="00EA41F7">
        <w:rPr>
          <w:w w:val="95"/>
          <w:sz w:val="24"/>
          <w:szCs w:val="24"/>
        </w:rPr>
        <w:t xml:space="preserve"> </w:t>
      </w:r>
      <w:r w:rsidRPr="00EA41F7">
        <w:rPr>
          <w:sz w:val="24"/>
          <w:szCs w:val="24"/>
        </w:rPr>
        <w:t>broj 24/18, 09/20), te</w:t>
      </w:r>
      <w:r w:rsidRPr="00EA41F7">
        <w:rPr>
          <w:spacing w:val="-2"/>
          <w:sz w:val="24"/>
          <w:szCs w:val="24"/>
        </w:rPr>
        <w:t xml:space="preserve"> </w:t>
      </w:r>
      <w:r w:rsidRPr="00EA41F7">
        <w:rPr>
          <w:sz w:val="24"/>
          <w:szCs w:val="24"/>
        </w:rPr>
        <w:t>člana 28</w:t>
      </w:r>
      <w:r w:rsidRPr="00EA41F7">
        <w:rPr>
          <w:spacing w:val="-4"/>
          <w:sz w:val="24"/>
          <w:szCs w:val="24"/>
        </w:rPr>
        <w:t xml:space="preserve"> </w:t>
      </w:r>
      <w:r w:rsidRPr="00EA41F7">
        <w:rPr>
          <w:sz w:val="24"/>
          <w:szCs w:val="24"/>
        </w:rPr>
        <w:t>Odluke o</w:t>
      </w:r>
      <w:r w:rsidRPr="00EA41F7">
        <w:rPr>
          <w:spacing w:val="-6"/>
          <w:sz w:val="24"/>
          <w:szCs w:val="24"/>
        </w:rPr>
        <w:t xml:space="preserve"> </w:t>
      </w:r>
      <w:r w:rsidRPr="00EA41F7">
        <w:rPr>
          <w:sz w:val="24"/>
          <w:szCs w:val="24"/>
        </w:rPr>
        <w:t>mjesnim zajednicama („SI. list Crne</w:t>
      </w:r>
      <w:r w:rsidRPr="00EA41F7">
        <w:rPr>
          <w:spacing w:val="-1"/>
          <w:sz w:val="24"/>
          <w:szCs w:val="24"/>
        </w:rPr>
        <w:t xml:space="preserve"> </w:t>
      </w:r>
      <w:r w:rsidRPr="00EA41F7">
        <w:rPr>
          <w:sz w:val="24"/>
          <w:szCs w:val="24"/>
        </w:rPr>
        <w:t>Gore -</w:t>
      </w:r>
      <w:r w:rsidRPr="00EA41F7">
        <w:rPr>
          <w:spacing w:val="-1"/>
          <w:sz w:val="24"/>
          <w:szCs w:val="24"/>
        </w:rPr>
        <w:t xml:space="preserve"> </w:t>
      </w:r>
      <w:r w:rsidRPr="00EA41F7">
        <w:rPr>
          <w:sz w:val="24"/>
          <w:szCs w:val="24"/>
        </w:rPr>
        <w:t xml:space="preserve">opštinski propisi” br. 43/17, 32/18), Skupština </w:t>
      </w:r>
      <w:r w:rsidR="00E20326">
        <w:rPr>
          <w:sz w:val="24"/>
          <w:szCs w:val="24"/>
        </w:rPr>
        <w:t>o</w:t>
      </w:r>
      <w:r w:rsidRPr="00EA41F7">
        <w:rPr>
          <w:sz w:val="24"/>
          <w:szCs w:val="24"/>
        </w:rPr>
        <w:t>pštine Tivat na sjednici održanoj dana</w:t>
      </w:r>
      <w:r w:rsidR="002E27B4" w:rsidRPr="00EA41F7">
        <w:rPr>
          <w:sz w:val="24"/>
          <w:szCs w:val="24"/>
        </w:rPr>
        <w:t xml:space="preserve"> 30.12.2</w:t>
      </w:r>
      <w:r w:rsidRPr="00EA41F7">
        <w:rPr>
          <w:w w:val="95"/>
          <w:sz w:val="24"/>
          <w:szCs w:val="24"/>
        </w:rPr>
        <w:t>023.</w:t>
      </w:r>
      <w:r w:rsidRPr="00EA41F7">
        <w:rPr>
          <w:spacing w:val="-13"/>
          <w:w w:val="9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 xml:space="preserve">godine, </w:t>
      </w:r>
      <w:r w:rsidRPr="00EA41F7">
        <w:rPr>
          <w:spacing w:val="-2"/>
          <w:sz w:val="24"/>
          <w:szCs w:val="24"/>
        </w:rPr>
        <w:t>donosi</w:t>
      </w:r>
    </w:p>
    <w:p w14:paraId="689F5181" w14:textId="77777777" w:rsidR="00EA41F7" w:rsidRPr="00EA41F7" w:rsidRDefault="00EA41F7">
      <w:pPr>
        <w:pStyle w:val="BodyText"/>
        <w:tabs>
          <w:tab w:val="left" w:pos="7920"/>
        </w:tabs>
        <w:spacing w:line="232" w:lineRule="auto"/>
        <w:ind w:left="109" w:right="131" w:firstLine="4"/>
        <w:jc w:val="both"/>
        <w:rPr>
          <w:sz w:val="24"/>
          <w:szCs w:val="24"/>
        </w:rPr>
      </w:pPr>
    </w:p>
    <w:p w14:paraId="07EF237D" w14:textId="77777777" w:rsidR="00051AF0" w:rsidRPr="00EA41F7" w:rsidRDefault="00051AF0">
      <w:pPr>
        <w:pStyle w:val="BodyText"/>
        <w:spacing w:before="3"/>
        <w:rPr>
          <w:sz w:val="24"/>
          <w:szCs w:val="24"/>
        </w:rPr>
      </w:pPr>
    </w:p>
    <w:p w14:paraId="7C31195F" w14:textId="77777777" w:rsidR="00051AF0" w:rsidRPr="00EA41F7" w:rsidRDefault="00000000">
      <w:pPr>
        <w:pStyle w:val="Heading1"/>
        <w:spacing w:before="93"/>
        <w:ind w:left="3426"/>
        <w:rPr>
          <w:b w:val="0"/>
          <w:bCs w:val="0"/>
          <w:spacing w:val="-2"/>
          <w:sz w:val="24"/>
          <w:szCs w:val="24"/>
        </w:rPr>
      </w:pPr>
      <w:r w:rsidRPr="00EA41F7">
        <w:rPr>
          <w:b w:val="0"/>
          <w:bCs w:val="0"/>
          <w:spacing w:val="-2"/>
          <w:sz w:val="24"/>
          <w:szCs w:val="24"/>
        </w:rPr>
        <w:t>ODLUKU</w:t>
      </w:r>
    </w:p>
    <w:p w14:paraId="7213FD17" w14:textId="77777777" w:rsidR="00EA41F7" w:rsidRPr="00EA41F7" w:rsidRDefault="00EA41F7">
      <w:pPr>
        <w:pStyle w:val="Heading1"/>
        <w:spacing w:before="93"/>
        <w:ind w:left="3426"/>
        <w:rPr>
          <w:b w:val="0"/>
          <w:bCs w:val="0"/>
          <w:sz w:val="24"/>
          <w:szCs w:val="24"/>
        </w:rPr>
      </w:pPr>
    </w:p>
    <w:p w14:paraId="60129BB2" w14:textId="77777777" w:rsidR="00AE693D" w:rsidRDefault="00000000" w:rsidP="00AE693D">
      <w:pPr>
        <w:spacing w:line="248" w:lineRule="exact"/>
        <w:ind w:left="286" w:right="283"/>
        <w:jc w:val="center"/>
        <w:rPr>
          <w:spacing w:val="-5"/>
          <w:w w:val="95"/>
          <w:sz w:val="24"/>
          <w:szCs w:val="24"/>
        </w:rPr>
      </w:pPr>
      <w:r w:rsidRPr="00EA41F7">
        <w:rPr>
          <w:w w:val="95"/>
          <w:sz w:val="24"/>
          <w:szCs w:val="24"/>
        </w:rPr>
        <w:t>o</w:t>
      </w:r>
      <w:r w:rsidRPr="00EA41F7">
        <w:rPr>
          <w:spacing w:val="-2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davanju</w:t>
      </w:r>
      <w:r w:rsidRPr="00EA41F7">
        <w:rPr>
          <w:spacing w:val="24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saglasnosti</w:t>
      </w:r>
      <w:r w:rsidRPr="00EA41F7">
        <w:rPr>
          <w:spacing w:val="23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na</w:t>
      </w:r>
      <w:r w:rsidRPr="00EA41F7">
        <w:rPr>
          <w:spacing w:val="2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Odluku</w:t>
      </w:r>
      <w:r w:rsidRPr="00EA41F7">
        <w:rPr>
          <w:spacing w:val="28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o</w:t>
      </w:r>
      <w:r w:rsidRPr="00EA41F7">
        <w:rPr>
          <w:spacing w:val="-1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podjeli</w:t>
      </w:r>
      <w:r w:rsidRPr="00EA41F7">
        <w:rPr>
          <w:spacing w:val="5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MZ</w:t>
      </w:r>
      <w:r w:rsidRPr="00EA41F7">
        <w:rPr>
          <w:spacing w:val="12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"Lastva-Seljanovo"</w:t>
      </w:r>
      <w:r w:rsidRPr="00EA41F7">
        <w:rPr>
          <w:spacing w:val="-5"/>
          <w:w w:val="95"/>
          <w:sz w:val="24"/>
          <w:szCs w:val="24"/>
        </w:rPr>
        <w:t xml:space="preserve"> </w:t>
      </w:r>
    </w:p>
    <w:p w14:paraId="64D1CF70" w14:textId="4713DD03" w:rsidR="00051AF0" w:rsidRPr="00AE693D" w:rsidRDefault="00000000" w:rsidP="00AE693D">
      <w:pPr>
        <w:spacing w:line="248" w:lineRule="exact"/>
        <w:ind w:left="286" w:right="283"/>
        <w:jc w:val="center"/>
        <w:rPr>
          <w:sz w:val="24"/>
          <w:szCs w:val="24"/>
        </w:rPr>
      </w:pPr>
      <w:r w:rsidRPr="00EA41F7">
        <w:rPr>
          <w:w w:val="95"/>
          <w:sz w:val="24"/>
          <w:szCs w:val="24"/>
        </w:rPr>
        <w:t>na</w:t>
      </w:r>
      <w:r w:rsidRPr="00EA41F7">
        <w:rPr>
          <w:spacing w:val="12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MZ</w:t>
      </w:r>
      <w:r w:rsidRPr="00EA41F7">
        <w:rPr>
          <w:spacing w:val="13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"Lastva"</w:t>
      </w:r>
      <w:r w:rsidRPr="00EA41F7">
        <w:rPr>
          <w:spacing w:val="16"/>
          <w:sz w:val="24"/>
          <w:szCs w:val="24"/>
        </w:rPr>
        <w:t xml:space="preserve"> </w:t>
      </w:r>
      <w:r w:rsidRPr="00EA41F7">
        <w:rPr>
          <w:w w:val="95"/>
          <w:sz w:val="24"/>
          <w:szCs w:val="24"/>
        </w:rPr>
        <w:t>i</w:t>
      </w:r>
      <w:r w:rsidR="00AE693D">
        <w:rPr>
          <w:spacing w:val="19"/>
          <w:sz w:val="24"/>
          <w:szCs w:val="24"/>
        </w:rPr>
        <w:t xml:space="preserve"> </w:t>
      </w:r>
      <w:r w:rsidRPr="00EA41F7">
        <w:rPr>
          <w:spacing w:val="-5"/>
          <w:w w:val="95"/>
          <w:sz w:val="24"/>
          <w:szCs w:val="24"/>
        </w:rPr>
        <w:t>MZ</w:t>
      </w:r>
      <w:r w:rsidR="00AE693D">
        <w:rPr>
          <w:spacing w:val="-5"/>
          <w:w w:val="95"/>
          <w:sz w:val="24"/>
          <w:szCs w:val="24"/>
        </w:rPr>
        <w:t xml:space="preserve">  </w:t>
      </w:r>
      <w:r w:rsidRPr="00EA41F7">
        <w:rPr>
          <w:spacing w:val="-2"/>
          <w:w w:val="105"/>
          <w:sz w:val="24"/>
          <w:szCs w:val="24"/>
        </w:rPr>
        <w:t>"Seljanovo"</w:t>
      </w:r>
    </w:p>
    <w:p w14:paraId="65114728" w14:textId="77777777" w:rsidR="00EA41F7" w:rsidRPr="00EA41F7" w:rsidRDefault="00EA41F7">
      <w:pPr>
        <w:pStyle w:val="BodyText"/>
        <w:spacing w:line="252" w:lineRule="exact"/>
        <w:ind w:left="268" w:right="283"/>
        <w:jc w:val="center"/>
        <w:rPr>
          <w:sz w:val="24"/>
          <w:szCs w:val="24"/>
        </w:rPr>
      </w:pPr>
    </w:p>
    <w:p w14:paraId="600FDF0B" w14:textId="77777777" w:rsidR="00051AF0" w:rsidRPr="00EA41F7" w:rsidRDefault="00051AF0">
      <w:pPr>
        <w:pStyle w:val="BodyText"/>
        <w:spacing w:before="6"/>
        <w:rPr>
          <w:sz w:val="24"/>
          <w:szCs w:val="24"/>
        </w:rPr>
      </w:pPr>
    </w:p>
    <w:p w14:paraId="5BEC944B" w14:textId="4CF93260" w:rsidR="00051AF0" w:rsidRPr="00AE693D" w:rsidRDefault="00F41131">
      <w:pPr>
        <w:pStyle w:val="BodyText"/>
        <w:spacing w:line="249" w:lineRule="exact"/>
        <w:ind w:left="4338"/>
        <w:jc w:val="both"/>
        <w:rPr>
          <w:spacing w:val="-10"/>
          <w:sz w:val="24"/>
          <w:szCs w:val="24"/>
          <w:lang w:val="sr-Latn-BA"/>
        </w:rPr>
      </w:pPr>
      <w:r>
        <w:rPr>
          <w:spacing w:val="-10"/>
          <w:sz w:val="24"/>
          <w:szCs w:val="24"/>
          <w:lang w:val="sr-Latn-BA"/>
        </w:rPr>
        <w:t>Član 1</w:t>
      </w:r>
    </w:p>
    <w:p w14:paraId="7715139B" w14:textId="77777777" w:rsidR="00EA41F7" w:rsidRPr="00EA41F7" w:rsidRDefault="00EA41F7">
      <w:pPr>
        <w:pStyle w:val="BodyText"/>
        <w:spacing w:line="249" w:lineRule="exact"/>
        <w:ind w:left="4338"/>
        <w:jc w:val="both"/>
        <w:rPr>
          <w:sz w:val="24"/>
          <w:szCs w:val="24"/>
        </w:rPr>
      </w:pPr>
    </w:p>
    <w:p w14:paraId="1E01DF49" w14:textId="4D9C2655" w:rsidR="00051AF0" w:rsidRPr="00EA41F7" w:rsidRDefault="00000000">
      <w:pPr>
        <w:pStyle w:val="BodyText"/>
        <w:spacing w:line="235" w:lineRule="auto"/>
        <w:ind w:left="116" w:right="111" w:firstLine="4"/>
        <w:jc w:val="both"/>
        <w:rPr>
          <w:sz w:val="24"/>
          <w:szCs w:val="24"/>
        </w:rPr>
      </w:pPr>
      <w:r w:rsidRPr="00EA41F7">
        <w:rPr>
          <w:sz w:val="24"/>
          <w:szCs w:val="24"/>
        </w:rPr>
        <w:t>Daje se saglasnost na Odluku o</w:t>
      </w:r>
      <w:r w:rsidRPr="00EA41F7">
        <w:rPr>
          <w:spacing w:val="-1"/>
          <w:sz w:val="24"/>
          <w:szCs w:val="24"/>
        </w:rPr>
        <w:t xml:space="preserve"> </w:t>
      </w:r>
      <w:r w:rsidRPr="00EA41F7">
        <w:rPr>
          <w:sz w:val="24"/>
          <w:szCs w:val="24"/>
        </w:rPr>
        <w:t>podjeli MZ "Lastva-Seljanovo" na dvije mjesne zajednice, te osnivanje novih,</w:t>
      </w:r>
      <w:r w:rsidRPr="00EA41F7">
        <w:rPr>
          <w:spacing w:val="-2"/>
          <w:sz w:val="24"/>
          <w:szCs w:val="24"/>
        </w:rPr>
        <w:t xml:space="preserve"> </w:t>
      </w:r>
      <w:r w:rsidRPr="00EA41F7">
        <w:rPr>
          <w:sz w:val="24"/>
          <w:szCs w:val="24"/>
        </w:rPr>
        <w:t>MZ "Lastva" i</w:t>
      </w:r>
      <w:r w:rsidRPr="00EA41F7">
        <w:rPr>
          <w:spacing w:val="-7"/>
          <w:sz w:val="24"/>
          <w:szCs w:val="24"/>
        </w:rPr>
        <w:t xml:space="preserve"> </w:t>
      </w:r>
      <w:r w:rsidRPr="00EA41F7">
        <w:rPr>
          <w:sz w:val="24"/>
          <w:szCs w:val="24"/>
        </w:rPr>
        <w:t>MZ "Seljanovo", koju je</w:t>
      </w:r>
      <w:r w:rsidRPr="00EA41F7">
        <w:rPr>
          <w:spacing w:val="-1"/>
          <w:sz w:val="24"/>
          <w:szCs w:val="24"/>
        </w:rPr>
        <w:t xml:space="preserve"> </w:t>
      </w:r>
      <w:r w:rsidRPr="00EA41F7">
        <w:rPr>
          <w:sz w:val="24"/>
          <w:szCs w:val="24"/>
        </w:rPr>
        <w:t>zbor gra</w:t>
      </w:r>
      <w:r w:rsidR="00681CB2">
        <w:rPr>
          <w:sz w:val="24"/>
          <w:szCs w:val="24"/>
        </w:rPr>
        <w:t>đ</w:t>
      </w:r>
      <w:r w:rsidRPr="00EA41F7">
        <w:rPr>
          <w:sz w:val="24"/>
          <w:szCs w:val="24"/>
        </w:rPr>
        <w:t xml:space="preserve">ana donio dana 23.11.2023. </w:t>
      </w:r>
      <w:r w:rsidRPr="00EA41F7">
        <w:rPr>
          <w:spacing w:val="-2"/>
          <w:sz w:val="24"/>
          <w:szCs w:val="24"/>
        </w:rPr>
        <w:t>godine.</w:t>
      </w:r>
    </w:p>
    <w:p w14:paraId="48DFA56C" w14:textId="77777777" w:rsidR="00051AF0" w:rsidRPr="00EA41F7" w:rsidRDefault="00051AF0">
      <w:pPr>
        <w:pStyle w:val="BodyText"/>
        <w:spacing w:before="9"/>
        <w:rPr>
          <w:sz w:val="24"/>
          <w:szCs w:val="24"/>
        </w:rPr>
      </w:pPr>
    </w:p>
    <w:p w14:paraId="46D9F906" w14:textId="77777777" w:rsidR="00051AF0" w:rsidRPr="00EA41F7" w:rsidRDefault="00000000">
      <w:pPr>
        <w:spacing w:before="93" w:line="259" w:lineRule="exact"/>
        <w:ind w:left="4338"/>
        <w:rPr>
          <w:spacing w:val="-10"/>
          <w:sz w:val="24"/>
          <w:szCs w:val="24"/>
        </w:rPr>
      </w:pPr>
      <w:r w:rsidRPr="00EA41F7">
        <w:rPr>
          <w:spacing w:val="-2"/>
          <w:sz w:val="24"/>
          <w:szCs w:val="24"/>
        </w:rPr>
        <w:t>Član</w:t>
      </w:r>
      <w:r w:rsidRPr="00EA41F7">
        <w:rPr>
          <w:spacing w:val="-10"/>
          <w:sz w:val="24"/>
          <w:szCs w:val="24"/>
        </w:rPr>
        <w:t xml:space="preserve"> 2</w:t>
      </w:r>
    </w:p>
    <w:p w14:paraId="14EB3F95" w14:textId="77777777" w:rsidR="00EA41F7" w:rsidRPr="00EA41F7" w:rsidRDefault="00EA41F7">
      <w:pPr>
        <w:spacing w:before="93" w:line="259" w:lineRule="exact"/>
        <w:ind w:left="4338"/>
        <w:rPr>
          <w:sz w:val="24"/>
          <w:szCs w:val="24"/>
        </w:rPr>
      </w:pPr>
    </w:p>
    <w:p w14:paraId="33333E63" w14:textId="77777777" w:rsidR="00051AF0" w:rsidRDefault="00000000" w:rsidP="00681CB2">
      <w:pPr>
        <w:pStyle w:val="BodyText"/>
        <w:spacing w:before="1" w:line="232" w:lineRule="auto"/>
        <w:ind w:left="116" w:hanging="4"/>
        <w:jc w:val="both"/>
        <w:rPr>
          <w:sz w:val="24"/>
          <w:szCs w:val="24"/>
        </w:rPr>
      </w:pPr>
      <w:r w:rsidRPr="00EA41F7">
        <w:rPr>
          <w:sz w:val="24"/>
          <w:szCs w:val="24"/>
        </w:rPr>
        <w:t>Ova</w:t>
      </w:r>
      <w:r w:rsidRPr="00EA41F7">
        <w:rPr>
          <w:spacing w:val="-15"/>
          <w:sz w:val="24"/>
          <w:szCs w:val="24"/>
        </w:rPr>
        <w:t xml:space="preserve"> </w:t>
      </w:r>
      <w:r w:rsidRPr="00EA41F7">
        <w:rPr>
          <w:sz w:val="24"/>
          <w:szCs w:val="24"/>
        </w:rPr>
        <w:t>Odluka</w:t>
      </w:r>
      <w:r w:rsidRPr="00EA41F7">
        <w:rPr>
          <w:spacing w:val="3"/>
          <w:sz w:val="24"/>
          <w:szCs w:val="24"/>
        </w:rPr>
        <w:t xml:space="preserve"> </w:t>
      </w:r>
      <w:r w:rsidRPr="00EA41F7">
        <w:rPr>
          <w:sz w:val="24"/>
          <w:szCs w:val="24"/>
        </w:rPr>
        <w:t>stupa</w:t>
      </w:r>
      <w:r w:rsidRPr="00EA41F7">
        <w:rPr>
          <w:spacing w:val="-3"/>
          <w:sz w:val="24"/>
          <w:szCs w:val="24"/>
        </w:rPr>
        <w:t xml:space="preserve"> </w:t>
      </w:r>
      <w:r w:rsidRPr="00EA41F7">
        <w:rPr>
          <w:sz w:val="24"/>
          <w:szCs w:val="24"/>
        </w:rPr>
        <w:t>na</w:t>
      </w:r>
      <w:r w:rsidRPr="00EA41F7">
        <w:rPr>
          <w:spacing w:val="-8"/>
          <w:sz w:val="24"/>
          <w:szCs w:val="24"/>
        </w:rPr>
        <w:t xml:space="preserve"> </w:t>
      </w:r>
      <w:r w:rsidRPr="00EA41F7">
        <w:rPr>
          <w:sz w:val="24"/>
          <w:szCs w:val="24"/>
        </w:rPr>
        <w:t>snagu</w:t>
      </w:r>
      <w:r w:rsidRPr="00EA41F7">
        <w:rPr>
          <w:spacing w:val="-6"/>
          <w:sz w:val="24"/>
          <w:szCs w:val="24"/>
        </w:rPr>
        <w:t xml:space="preserve"> </w:t>
      </w:r>
      <w:r w:rsidRPr="00EA41F7">
        <w:rPr>
          <w:sz w:val="24"/>
          <w:szCs w:val="24"/>
        </w:rPr>
        <w:t>osmog</w:t>
      </w:r>
      <w:r w:rsidRPr="00EA41F7">
        <w:rPr>
          <w:spacing w:val="-6"/>
          <w:sz w:val="24"/>
          <w:szCs w:val="24"/>
        </w:rPr>
        <w:t xml:space="preserve"> </w:t>
      </w:r>
      <w:r w:rsidRPr="00EA41F7">
        <w:rPr>
          <w:sz w:val="24"/>
          <w:szCs w:val="24"/>
        </w:rPr>
        <w:t>dana</w:t>
      </w:r>
      <w:r w:rsidRPr="00EA41F7">
        <w:rPr>
          <w:spacing w:val="-11"/>
          <w:sz w:val="24"/>
          <w:szCs w:val="24"/>
        </w:rPr>
        <w:t xml:space="preserve"> </w:t>
      </w:r>
      <w:r w:rsidRPr="00EA41F7">
        <w:rPr>
          <w:sz w:val="24"/>
          <w:szCs w:val="24"/>
        </w:rPr>
        <w:t>od</w:t>
      </w:r>
      <w:r w:rsidRPr="00EA41F7">
        <w:rPr>
          <w:spacing w:val="-8"/>
          <w:sz w:val="24"/>
          <w:szCs w:val="24"/>
        </w:rPr>
        <w:t xml:space="preserve"> </w:t>
      </w:r>
      <w:r w:rsidRPr="00EA41F7">
        <w:rPr>
          <w:sz w:val="24"/>
          <w:szCs w:val="24"/>
        </w:rPr>
        <w:t>dana</w:t>
      </w:r>
      <w:r w:rsidRPr="00EA41F7">
        <w:rPr>
          <w:spacing w:val="-4"/>
          <w:sz w:val="24"/>
          <w:szCs w:val="24"/>
        </w:rPr>
        <w:t xml:space="preserve"> </w:t>
      </w:r>
      <w:r w:rsidRPr="00EA41F7">
        <w:rPr>
          <w:sz w:val="24"/>
          <w:szCs w:val="24"/>
        </w:rPr>
        <w:t>objavljivanja</w:t>
      </w:r>
      <w:r w:rsidRPr="00EA41F7">
        <w:rPr>
          <w:spacing w:val="3"/>
          <w:sz w:val="24"/>
          <w:szCs w:val="24"/>
        </w:rPr>
        <w:t xml:space="preserve"> </w:t>
      </w:r>
      <w:r w:rsidRPr="00EA41F7">
        <w:rPr>
          <w:sz w:val="24"/>
          <w:szCs w:val="24"/>
        </w:rPr>
        <w:t>u</w:t>
      </w:r>
      <w:r w:rsidRPr="00EA41F7">
        <w:rPr>
          <w:spacing w:val="-14"/>
          <w:sz w:val="24"/>
          <w:szCs w:val="24"/>
        </w:rPr>
        <w:t xml:space="preserve"> </w:t>
      </w:r>
      <w:r w:rsidRPr="00EA41F7">
        <w:rPr>
          <w:sz w:val="24"/>
          <w:szCs w:val="24"/>
        </w:rPr>
        <w:t>“Službenom</w:t>
      </w:r>
      <w:r w:rsidRPr="00EA41F7">
        <w:rPr>
          <w:spacing w:val="1"/>
          <w:sz w:val="24"/>
          <w:szCs w:val="24"/>
        </w:rPr>
        <w:t xml:space="preserve"> </w:t>
      </w:r>
      <w:r w:rsidRPr="00EA41F7">
        <w:rPr>
          <w:sz w:val="24"/>
          <w:szCs w:val="24"/>
        </w:rPr>
        <w:t>listu</w:t>
      </w:r>
      <w:r w:rsidRPr="00EA41F7">
        <w:rPr>
          <w:spacing w:val="-14"/>
          <w:sz w:val="24"/>
          <w:szCs w:val="24"/>
        </w:rPr>
        <w:t xml:space="preserve"> </w:t>
      </w:r>
      <w:r w:rsidRPr="00EA41F7">
        <w:rPr>
          <w:sz w:val="24"/>
          <w:szCs w:val="24"/>
        </w:rPr>
        <w:t>Crne</w:t>
      </w:r>
      <w:r w:rsidRPr="00EA41F7">
        <w:rPr>
          <w:spacing w:val="-7"/>
          <w:sz w:val="24"/>
          <w:szCs w:val="24"/>
        </w:rPr>
        <w:t xml:space="preserve"> </w:t>
      </w:r>
      <w:r w:rsidRPr="00EA41F7">
        <w:rPr>
          <w:sz w:val="24"/>
          <w:szCs w:val="24"/>
        </w:rPr>
        <w:t>Gore- opštinski propisi".</w:t>
      </w:r>
    </w:p>
    <w:p w14:paraId="5696F04A" w14:textId="77777777" w:rsidR="00EA41F7" w:rsidRPr="00EA41F7" w:rsidRDefault="00EA41F7" w:rsidP="00681CB2">
      <w:pPr>
        <w:pStyle w:val="BodyText"/>
        <w:spacing w:before="1" w:line="232" w:lineRule="auto"/>
        <w:ind w:left="116" w:hanging="4"/>
        <w:jc w:val="both"/>
        <w:rPr>
          <w:sz w:val="24"/>
          <w:szCs w:val="24"/>
        </w:rPr>
      </w:pPr>
    </w:p>
    <w:p w14:paraId="45E28530" w14:textId="77777777" w:rsidR="00EA41F7" w:rsidRPr="00EA41F7" w:rsidRDefault="00EA41F7">
      <w:pPr>
        <w:pStyle w:val="BodyText"/>
        <w:spacing w:before="1" w:line="232" w:lineRule="auto"/>
        <w:ind w:left="116" w:hanging="4"/>
        <w:rPr>
          <w:sz w:val="24"/>
          <w:szCs w:val="24"/>
        </w:rPr>
      </w:pPr>
    </w:p>
    <w:p w14:paraId="3F3B366A" w14:textId="783F20D9" w:rsidR="00EA41F7" w:rsidRPr="00EA41F7" w:rsidRDefault="00EA41F7">
      <w:pPr>
        <w:pStyle w:val="BodyText"/>
        <w:spacing w:before="1" w:line="232" w:lineRule="auto"/>
        <w:ind w:left="116" w:hanging="4"/>
        <w:rPr>
          <w:sz w:val="24"/>
          <w:szCs w:val="24"/>
        </w:rPr>
      </w:pPr>
      <w:r w:rsidRPr="00EA41F7">
        <w:rPr>
          <w:sz w:val="24"/>
          <w:szCs w:val="24"/>
        </w:rPr>
        <w:t xml:space="preserve">Broj: </w:t>
      </w:r>
      <w:r w:rsidR="00427CB7">
        <w:rPr>
          <w:sz w:val="24"/>
          <w:szCs w:val="24"/>
        </w:rPr>
        <w:t xml:space="preserve"> </w:t>
      </w:r>
      <w:r w:rsidRPr="00EA41F7">
        <w:rPr>
          <w:sz w:val="24"/>
          <w:szCs w:val="24"/>
        </w:rPr>
        <w:t>03-040/23-377</w:t>
      </w:r>
    </w:p>
    <w:p w14:paraId="7AF393D0" w14:textId="556A07EB" w:rsidR="00EA41F7" w:rsidRPr="00EA41F7" w:rsidRDefault="00EA41F7">
      <w:pPr>
        <w:pStyle w:val="BodyText"/>
        <w:spacing w:before="1" w:line="232" w:lineRule="auto"/>
        <w:ind w:left="116" w:hanging="4"/>
        <w:rPr>
          <w:sz w:val="24"/>
          <w:szCs w:val="24"/>
        </w:rPr>
      </w:pPr>
      <w:r w:rsidRPr="00EA41F7">
        <w:rPr>
          <w:sz w:val="24"/>
          <w:szCs w:val="24"/>
        </w:rPr>
        <w:t>Tivat, 30.12.2023. godine</w:t>
      </w:r>
    </w:p>
    <w:p w14:paraId="2FAC4795" w14:textId="77777777" w:rsidR="00EA41F7" w:rsidRPr="00EA41F7" w:rsidRDefault="00EA41F7">
      <w:pPr>
        <w:pStyle w:val="BodyText"/>
        <w:spacing w:before="1" w:line="232" w:lineRule="auto"/>
        <w:ind w:left="116" w:hanging="4"/>
        <w:rPr>
          <w:sz w:val="24"/>
          <w:szCs w:val="24"/>
        </w:rPr>
      </w:pPr>
    </w:p>
    <w:p w14:paraId="450BAE26" w14:textId="77777777" w:rsidR="00EA41F7" w:rsidRPr="00EA41F7" w:rsidRDefault="00EA41F7">
      <w:pPr>
        <w:pStyle w:val="BodyText"/>
        <w:spacing w:before="1" w:line="232" w:lineRule="auto"/>
        <w:ind w:left="116" w:hanging="4"/>
        <w:rPr>
          <w:sz w:val="24"/>
          <w:szCs w:val="24"/>
        </w:rPr>
      </w:pPr>
    </w:p>
    <w:p w14:paraId="4FED2252" w14:textId="77777777" w:rsidR="00051AF0" w:rsidRPr="00EA41F7" w:rsidRDefault="00051AF0">
      <w:pPr>
        <w:pStyle w:val="BodyText"/>
        <w:spacing w:before="6"/>
        <w:rPr>
          <w:sz w:val="24"/>
          <w:szCs w:val="24"/>
        </w:rPr>
      </w:pPr>
    </w:p>
    <w:p w14:paraId="574A9322" w14:textId="11C20CCF" w:rsidR="00051AF0" w:rsidRPr="00EA41F7" w:rsidRDefault="00EA41F7" w:rsidP="00EA41F7">
      <w:pPr>
        <w:pStyle w:val="BodyText"/>
        <w:spacing w:before="93" w:line="249" w:lineRule="exact"/>
        <w:ind w:right="3435"/>
        <w:jc w:val="center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                                           </w:t>
      </w:r>
      <w:r w:rsidR="00CB4063">
        <w:rPr>
          <w:w w:val="105"/>
          <w:sz w:val="24"/>
          <w:szCs w:val="24"/>
        </w:rPr>
        <w:t xml:space="preserve">     </w:t>
      </w:r>
      <w:r w:rsidR="00000000" w:rsidRPr="00EA41F7">
        <w:rPr>
          <w:w w:val="105"/>
          <w:sz w:val="24"/>
          <w:szCs w:val="24"/>
        </w:rPr>
        <w:t>Skupština</w:t>
      </w:r>
      <w:r w:rsidR="00000000" w:rsidRPr="00EA41F7">
        <w:rPr>
          <w:spacing w:val="-8"/>
          <w:w w:val="105"/>
          <w:sz w:val="24"/>
          <w:szCs w:val="24"/>
        </w:rPr>
        <w:t xml:space="preserve"> </w:t>
      </w:r>
      <w:r w:rsidR="00500107">
        <w:rPr>
          <w:w w:val="105"/>
          <w:sz w:val="24"/>
          <w:szCs w:val="24"/>
        </w:rPr>
        <w:t>o</w:t>
      </w:r>
      <w:r w:rsidR="00000000" w:rsidRPr="00EA41F7">
        <w:rPr>
          <w:w w:val="105"/>
          <w:sz w:val="24"/>
          <w:szCs w:val="24"/>
        </w:rPr>
        <w:t>pštine</w:t>
      </w:r>
      <w:r w:rsidR="00000000" w:rsidRPr="00EA41F7">
        <w:rPr>
          <w:spacing w:val="-2"/>
          <w:w w:val="105"/>
          <w:sz w:val="24"/>
          <w:szCs w:val="24"/>
        </w:rPr>
        <w:t>Tivat</w:t>
      </w:r>
    </w:p>
    <w:p w14:paraId="62FB560B" w14:textId="77777777" w:rsidR="00051AF0" w:rsidRPr="00EA41F7" w:rsidRDefault="00000000">
      <w:pPr>
        <w:pStyle w:val="Heading1"/>
        <w:ind w:left="3406"/>
        <w:rPr>
          <w:b w:val="0"/>
          <w:bCs w:val="0"/>
          <w:sz w:val="24"/>
          <w:szCs w:val="24"/>
        </w:rPr>
      </w:pPr>
      <w:r w:rsidRPr="00EA41F7">
        <w:rPr>
          <w:b w:val="0"/>
          <w:bCs w:val="0"/>
          <w:spacing w:val="-2"/>
          <w:sz w:val="24"/>
          <w:szCs w:val="24"/>
        </w:rPr>
        <w:t>Predsjednik,</w:t>
      </w:r>
    </w:p>
    <w:p w14:paraId="5F20C3E7" w14:textId="746BF620" w:rsidR="00051AF0" w:rsidRPr="00EA41F7" w:rsidRDefault="00EA41F7">
      <w:pPr>
        <w:spacing w:before="10"/>
        <w:ind w:left="266" w:right="283"/>
        <w:jc w:val="center"/>
        <w:rPr>
          <w:sz w:val="24"/>
          <w:szCs w:val="24"/>
        </w:rPr>
      </w:pPr>
      <w:r w:rsidRPr="00EA41F7">
        <w:rPr>
          <w:w w:val="105"/>
          <w:sz w:val="24"/>
          <w:szCs w:val="24"/>
        </w:rPr>
        <w:t xml:space="preserve">mr </w:t>
      </w:r>
      <w:r w:rsidR="00000000" w:rsidRPr="00EA41F7">
        <w:rPr>
          <w:w w:val="105"/>
          <w:sz w:val="24"/>
          <w:szCs w:val="24"/>
        </w:rPr>
        <w:t>Miljan</w:t>
      </w:r>
      <w:r w:rsidR="00000000" w:rsidRPr="00EA41F7">
        <w:rPr>
          <w:spacing w:val="15"/>
          <w:w w:val="105"/>
          <w:sz w:val="24"/>
          <w:szCs w:val="24"/>
        </w:rPr>
        <w:t xml:space="preserve"> </w:t>
      </w:r>
      <w:r w:rsidR="00000000" w:rsidRPr="00EA41F7">
        <w:rPr>
          <w:spacing w:val="-2"/>
          <w:w w:val="105"/>
          <w:sz w:val="24"/>
          <w:szCs w:val="24"/>
        </w:rPr>
        <w:t>Marković</w:t>
      </w:r>
    </w:p>
    <w:p w14:paraId="070861F1" w14:textId="77777777" w:rsidR="00051AF0" w:rsidRPr="00EA41F7" w:rsidRDefault="00051AF0">
      <w:pPr>
        <w:pStyle w:val="BodyText"/>
        <w:spacing w:before="6"/>
        <w:rPr>
          <w:sz w:val="24"/>
          <w:szCs w:val="24"/>
        </w:rPr>
      </w:pPr>
    </w:p>
    <w:sectPr w:rsidR="00051AF0" w:rsidRPr="00EA41F7">
      <w:type w:val="continuous"/>
      <w:pgSz w:w="11900" w:h="16820"/>
      <w:pgMar w:top="1940" w:right="13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1AF0"/>
    <w:rsid w:val="00051AF0"/>
    <w:rsid w:val="00230F83"/>
    <w:rsid w:val="002E27B4"/>
    <w:rsid w:val="00427CB7"/>
    <w:rsid w:val="00500107"/>
    <w:rsid w:val="00681CB2"/>
    <w:rsid w:val="00994E88"/>
    <w:rsid w:val="00AE693D"/>
    <w:rsid w:val="00CB4063"/>
    <w:rsid w:val="00E20326"/>
    <w:rsid w:val="00EA41F7"/>
    <w:rsid w:val="00F41131"/>
    <w:rsid w:val="00FC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1992"/>
  <w15:docId w15:val="{B88CC42E-783B-4821-9656-A97DE08C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hr-HR"/>
    </w:rPr>
  </w:style>
  <w:style w:type="paragraph" w:styleId="Heading1">
    <w:name w:val="heading 1"/>
    <w:basedOn w:val="Normal"/>
    <w:uiPriority w:val="9"/>
    <w:qFormat/>
    <w:pPr>
      <w:spacing w:line="249" w:lineRule="exact"/>
      <w:ind w:left="286" w:right="3435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0" w:line="288" w:lineRule="exact"/>
      <w:ind w:right="131"/>
      <w:jc w:val="right"/>
    </w:pPr>
    <w:rPr>
      <w:rFonts w:ascii="Courier New" w:eastAsia="Courier New" w:hAnsi="Courier New" w:cs="Courier New"/>
      <w:b/>
      <w:b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Ivana Arandjus</cp:lastModifiedBy>
  <cp:revision>14</cp:revision>
  <cp:lastPrinted>2024-01-03T12:55:00Z</cp:lastPrinted>
  <dcterms:created xsi:type="dcterms:W3CDTF">2024-01-03T12:49:00Z</dcterms:created>
  <dcterms:modified xsi:type="dcterms:W3CDTF">2024-01-03T12:56:00Z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LastSaved">
    <vt:filetime>2024-01-03T00:00:00Z</vt:filetime>
  </property>
</Properties>
</file>